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5C4" w:rsidRDefault="000155C4" w:rsidP="000155C4">
      <w:pPr>
        <w:tabs>
          <w:tab w:val="left" w:pos="426"/>
        </w:tabs>
        <w:jc w:val="center"/>
        <w:rPr>
          <w:b/>
          <w:sz w:val="24"/>
          <w:szCs w:val="24"/>
        </w:rPr>
      </w:pPr>
      <w:bookmarkStart w:id="0" w:name="_Toc397961689"/>
      <w:r>
        <w:rPr>
          <w:b/>
          <w:sz w:val="24"/>
          <w:szCs w:val="24"/>
          <w:lang w:val="kk-KZ"/>
        </w:rPr>
        <w:t>Әл</w:t>
      </w:r>
      <w:r>
        <w:rPr>
          <w:b/>
          <w:sz w:val="24"/>
          <w:szCs w:val="24"/>
        </w:rPr>
        <w:t>-</w:t>
      </w:r>
      <w:r>
        <w:rPr>
          <w:b/>
          <w:sz w:val="24"/>
          <w:szCs w:val="24"/>
          <w:lang w:val="kk-KZ"/>
        </w:rPr>
        <w:t>Фараби атындағы ҚАЗАҚ ҰЛТТЫҚ УНИВЕРСИТЕТІ</w:t>
      </w:r>
    </w:p>
    <w:p w:rsidR="000155C4" w:rsidRDefault="000155C4" w:rsidP="000155C4">
      <w:pPr>
        <w:ind w:firstLine="709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Халықаралық қатынастар факультеті</w:t>
      </w:r>
    </w:p>
    <w:p w:rsidR="000155C4" w:rsidRDefault="000155C4" w:rsidP="000155C4">
      <w:pPr>
        <w:ind w:firstLine="709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Халықаралық құқық кафедрасы</w:t>
      </w:r>
    </w:p>
    <w:p w:rsidR="000155C4" w:rsidRDefault="000155C4" w:rsidP="000155C4">
      <w:pPr>
        <w:ind w:firstLine="709"/>
        <w:jc w:val="center"/>
        <w:rPr>
          <w:b/>
          <w:sz w:val="24"/>
          <w:szCs w:val="24"/>
          <w:lang w:val="kk-KZ"/>
        </w:rPr>
      </w:pPr>
    </w:p>
    <w:bookmarkEnd w:id="0"/>
    <w:p w:rsidR="000155C4" w:rsidRDefault="000155C4" w:rsidP="000155C4">
      <w:pPr>
        <w:jc w:val="center"/>
        <w:rPr>
          <w:b/>
          <w:bCs/>
          <w:sz w:val="24"/>
          <w:szCs w:val="24"/>
        </w:rPr>
      </w:pPr>
    </w:p>
    <w:p w:rsidR="000155C4" w:rsidRDefault="000155C4" w:rsidP="000155C4">
      <w:pPr>
        <w:tabs>
          <w:tab w:val="left" w:pos="378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>
        <w:rPr>
          <w:b/>
          <w:szCs w:val="24"/>
          <w:lang w:val="kk-KZ"/>
        </w:rPr>
        <w:t>Халықаралық және ҚР-ның ішкі заңнамасы бойынша, адвокатура</w:t>
      </w:r>
      <w:r>
        <w:rPr>
          <w:b/>
          <w:sz w:val="24"/>
          <w:szCs w:val="24"/>
        </w:rPr>
        <w:t>»</w:t>
      </w:r>
    </w:p>
    <w:p w:rsidR="000155C4" w:rsidRDefault="000155C4" w:rsidP="000155C4">
      <w:pPr>
        <w:tabs>
          <w:tab w:val="left" w:pos="3780"/>
        </w:tabs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пәні бойынша </w:t>
      </w:r>
    </w:p>
    <w:p w:rsidR="000155C4" w:rsidRDefault="000155C4" w:rsidP="000155C4">
      <w:pPr>
        <w:tabs>
          <w:tab w:val="left" w:pos="3780"/>
        </w:tabs>
        <w:jc w:val="center"/>
        <w:rPr>
          <w:b/>
          <w:sz w:val="24"/>
          <w:szCs w:val="24"/>
          <w:lang w:val="kk-KZ"/>
        </w:rPr>
      </w:pPr>
    </w:p>
    <w:p w:rsidR="000155C4" w:rsidRDefault="000155C4" w:rsidP="000155C4">
      <w:pPr>
        <w:tabs>
          <w:tab w:val="left" w:pos="3780"/>
        </w:tabs>
        <w:jc w:val="center"/>
        <w:rPr>
          <w:sz w:val="24"/>
          <w:szCs w:val="24"/>
          <w:lang w:val="kk-KZ"/>
        </w:rPr>
      </w:pPr>
      <w:r>
        <w:rPr>
          <w:b/>
          <w:sz w:val="24"/>
          <w:szCs w:val="24"/>
        </w:rPr>
        <w:t>5</w:t>
      </w:r>
      <w:r>
        <w:rPr>
          <w:b/>
          <w:sz w:val="24"/>
          <w:szCs w:val="24"/>
          <w:lang w:val="en-US"/>
        </w:rPr>
        <w:t>B</w:t>
      </w:r>
      <w:r>
        <w:rPr>
          <w:b/>
          <w:sz w:val="24"/>
          <w:szCs w:val="24"/>
        </w:rPr>
        <w:t>030200-«</w:t>
      </w:r>
      <w:r>
        <w:rPr>
          <w:b/>
          <w:sz w:val="24"/>
          <w:szCs w:val="24"/>
          <w:lang w:val="kk-KZ"/>
        </w:rPr>
        <w:t>Халықаралық құқық</w:t>
      </w:r>
      <w:r>
        <w:rPr>
          <w:b/>
          <w:sz w:val="24"/>
          <w:szCs w:val="24"/>
        </w:rPr>
        <w:t>»</w:t>
      </w:r>
      <w:r>
        <w:rPr>
          <w:b/>
          <w:sz w:val="24"/>
          <w:szCs w:val="24"/>
          <w:lang w:val="kk-KZ"/>
        </w:rPr>
        <w:t xml:space="preserve"> мамандығына арналған</w:t>
      </w:r>
    </w:p>
    <w:p w:rsidR="000155C4" w:rsidRDefault="000155C4" w:rsidP="000155C4">
      <w:pPr>
        <w:ind w:firstLine="284"/>
        <w:jc w:val="center"/>
        <w:rPr>
          <w:sz w:val="24"/>
          <w:szCs w:val="24"/>
          <w:lang w:val="kk-KZ"/>
        </w:rPr>
      </w:pPr>
    </w:p>
    <w:p w:rsidR="000155C4" w:rsidRDefault="000155C4" w:rsidP="000155C4">
      <w:pPr>
        <w:ind w:firstLine="284"/>
        <w:jc w:val="center"/>
        <w:rPr>
          <w:sz w:val="24"/>
          <w:szCs w:val="24"/>
          <w:lang w:val="kk-KZ"/>
        </w:rPr>
      </w:pPr>
    </w:p>
    <w:p w:rsidR="000155C4" w:rsidRDefault="000155C4" w:rsidP="000155C4">
      <w:pPr>
        <w:ind w:firstLine="709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СТУДЕНТТІҢ ОҚЫТУШЫМЕН ӨЗІНДІК ЖҰМЫСТЫ ӨТКІЗУ БОЙЫНША ӘДІСТЕМЕЛІК НҰСҚАУ</w:t>
      </w:r>
    </w:p>
    <w:p w:rsidR="000155C4" w:rsidRDefault="000155C4" w:rsidP="000155C4">
      <w:pPr>
        <w:ind w:firstLine="709"/>
        <w:jc w:val="center"/>
        <w:rPr>
          <w:b/>
          <w:sz w:val="24"/>
          <w:szCs w:val="24"/>
          <w:lang w:val="kk-KZ"/>
        </w:rPr>
      </w:pPr>
    </w:p>
    <w:p w:rsidR="000155C4" w:rsidRDefault="000155C4" w:rsidP="000155C4">
      <w:pPr>
        <w:jc w:val="center"/>
        <w:rPr>
          <w:b/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>(студенттер үшін)</w:t>
      </w:r>
    </w:p>
    <w:p w:rsidR="000155C4" w:rsidRDefault="000155C4" w:rsidP="000155C4">
      <w:pPr>
        <w:ind w:firstLine="284"/>
        <w:jc w:val="center"/>
        <w:rPr>
          <w:sz w:val="24"/>
          <w:szCs w:val="24"/>
          <w:lang w:val="kk-KZ"/>
        </w:rPr>
      </w:pPr>
    </w:p>
    <w:p w:rsidR="000155C4" w:rsidRDefault="000155C4" w:rsidP="000155C4">
      <w:pPr>
        <w:ind w:firstLine="567"/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1. СӨОЖ және СӨЖ аудиториядан тыс сабақтарды өткізу бойынша рәсімдеуге қойылатын талаптары </w:t>
      </w:r>
    </w:p>
    <w:p w:rsidR="000155C4" w:rsidRDefault="000155C4" w:rsidP="000155C4">
      <w:pPr>
        <w:ind w:firstLine="567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СӨОЖ және СӨЖ келесідей тапсырмаларды шешуге бағытталған:</w:t>
      </w:r>
    </w:p>
    <w:p w:rsidR="000155C4" w:rsidRDefault="000155C4" w:rsidP="000155C4">
      <w:pPr>
        <w:ind w:firstLine="567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– студенттің білімін кәсіби түрде тереңдету және кеңейту;</w:t>
      </w:r>
    </w:p>
    <w:p w:rsidR="000155C4" w:rsidRDefault="000155C4" w:rsidP="000155C4">
      <w:pPr>
        <w:ind w:firstLine="567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– оқу-танымдық қызметке қызығушылығын қалыптастыру;</w:t>
      </w:r>
    </w:p>
    <w:p w:rsidR="000155C4" w:rsidRDefault="000155C4" w:rsidP="000155C4">
      <w:pPr>
        <w:ind w:firstLine="567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– танымдық үрдістің әдістерін меңгеру;</w:t>
      </w:r>
    </w:p>
    <w:p w:rsidR="000155C4" w:rsidRDefault="000155C4" w:rsidP="000155C4">
      <w:pPr>
        <w:ind w:firstLine="567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– студенттің белсенділігін, жауаптылығын, креативтілігін және өздігімен жұмыс жасауын дамыту;</w:t>
      </w:r>
    </w:p>
    <w:p w:rsidR="000155C4" w:rsidRDefault="000155C4" w:rsidP="000155C4">
      <w:pPr>
        <w:ind w:firstLine="567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– болашақ маманның танымдық қабілетін белсендету.</w:t>
      </w:r>
    </w:p>
    <w:p w:rsidR="000155C4" w:rsidRDefault="000155C4" w:rsidP="000155C4">
      <w:pPr>
        <w:pStyle w:val="a7"/>
        <w:ind w:left="0" w:firstLine="567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СӨОЖ және СӨЖ-тың аудиториядан тыс сағаттардың көлеміне байланысты пәннің мақсаттары және тапсырмалары құрылады. </w:t>
      </w:r>
    </w:p>
    <w:p w:rsidR="000155C4" w:rsidRDefault="000155C4" w:rsidP="000155C4">
      <w:pPr>
        <w:pStyle w:val="a7"/>
        <w:ind w:left="0" w:firstLine="567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СӨОЖ өткізу кезінде әртүрлі интерактивті тәсілдер мен оқудың нысандары қолданылуы мүмкін:</w:t>
      </w:r>
    </w:p>
    <w:p w:rsidR="000155C4" w:rsidRDefault="000155C4" w:rsidP="000155C4">
      <w:pPr>
        <w:pStyle w:val="Default"/>
        <w:ind w:firstLine="567"/>
        <w:jc w:val="both"/>
        <w:rPr>
          <w:color w:val="auto"/>
          <w:lang w:val="kk-KZ"/>
        </w:rPr>
      </w:pPr>
      <w:r>
        <w:rPr>
          <w:b/>
          <w:bCs/>
          <w:color w:val="auto"/>
          <w:lang w:val="kk-KZ"/>
        </w:rPr>
        <w:t xml:space="preserve">– </w:t>
      </w:r>
      <w:r>
        <w:rPr>
          <w:bCs/>
          <w:color w:val="auto"/>
          <w:lang w:val="kk-KZ"/>
        </w:rPr>
        <w:t xml:space="preserve">презентация </w:t>
      </w:r>
      <w:r>
        <w:rPr>
          <w:i/>
          <w:iCs/>
          <w:color w:val="auto"/>
          <w:lang w:val="kk-KZ"/>
        </w:rPr>
        <w:t xml:space="preserve">– </w:t>
      </w:r>
      <w:r>
        <w:rPr>
          <w:color w:val="auto"/>
          <w:lang w:val="kk-KZ"/>
        </w:rPr>
        <w:t xml:space="preserve">оқу-танымдық қызметтің нәтижесін жеке студенттің өзі немесе топпен көрсету; </w:t>
      </w:r>
    </w:p>
    <w:p w:rsidR="000155C4" w:rsidRDefault="000155C4" w:rsidP="000155C4">
      <w:pPr>
        <w:tabs>
          <w:tab w:val="left" w:pos="938"/>
        </w:tabs>
        <w:ind w:firstLine="567"/>
        <w:jc w:val="both"/>
        <w:rPr>
          <w:sz w:val="24"/>
          <w:szCs w:val="24"/>
          <w:lang w:val="kk-KZ"/>
        </w:rPr>
      </w:pPr>
      <w:r>
        <w:rPr>
          <w:rFonts w:eastAsia="Calibri"/>
          <w:b/>
          <w:bCs/>
          <w:sz w:val="24"/>
          <w:szCs w:val="24"/>
          <w:lang w:val="kk-KZ" w:eastAsia="en-US"/>
        </w:rPr>
        <w:t xml:space="preserve">– </w:t>
      </w:r>
      <w:r>
        <w:rPr>
          <w:rFonts w:eastAsia="Calibri"/>
          <w:bCs/>
          <w:sz w:val="24"/>
          <w:szCs w:val="24"/>
          <w:lang w:val="kk-KZ" w:eastAsia="en-US"/>
        </w:rPr>
        <w:t>және тағы басқалар.</w:t>
      </w:r>
      <w:r>
        <w:rPr>
          <w:sz w:val="24"/>
          <w:szCs w:val="24"/>
          <w:lang w:val="kk-KZ"/>
        </w:rPr>
        <w:t xml:space="preserve"> </w:t>
      </w:r>
    </w:p>
    <w:p w:rsidR="000155C4" w:rsidRDefault="000155C4" w:rsidP="000155C4">
      <w:pPr>
        <w:pStyle w:val="a7"/>
        <w:ind w:left="0" w:firstLine="567"/>
        <w:jc w:val="both"/>
        <w:rPr>
          <w:sz w:val="24"/>
          <w:szCs w:val="24"/>
          <w:lang w:val="kk-KZ"/>
        </w:rPr>
      </w:pPr>
    </w:p>
    <w:p w:rsidR="000155C4" w:rsidRDefault="000155C4" w:rsidP="000155C4">
      <w:pPr>
        <w:widowControl w:val="0"/>
        <w:tabs>
          <w:tab w:val="left" w:pos="360"/>
        </w:tabs>
        <w:autoSpaceDE w:val="0"/>
        <w:autoSpaceDN w:val="0"/>
        <w:jc w:val="both"/>
        <w:rPr>
          <w:snapToGrid w:val="0"/>
          <w:sz w:val="24"/>
          <w:szCs w:val="24"/>
          <w:lang w:val="kk-KZ"/>
        </w:rPr>
      </w:pPr>
      <w:r>
        <w:rPr>
          <w:snapToGrid w:val="0"/>
          <w:sz w:val="24"/>
          <w:szCs w:val="24"/>
          <w:lang w:val="kk-KZ"/>
        </w:rPr>
        <w:t>СӨОЖ / СӨЖ тапсырмаларын орындау – 40 балл</w:t>
      </w:r>
      <w:r>
        <w:rPr>
          <w:b/>
          <w:snapToGrid w:val="0"/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(балл қою тәртібі төменде көрсетілген)</w:t>
      </w:r>
      <w:r>
        <w:rPr>
          <w:snapToGrid w:val="0"/>
          <w:sz w:val="24"/>
          <w:szCs w:val="24"/>
          <w:lang w:val="kk-KZ"/>
        </w:rPr>
        <w:t>;</w:t>
      </w:r>
    </w:p>
    <w:p w:rsidR="000155C4" w:rsidRDefault="000155C4" w:rsidP="000155C4">
      <w:pPr>
        <w:ind w:firstLine="567"/>
        <w:jc w:val="both"/>
        <w:rPr>
          <w:sz w:val="24"/>
          <w:szCs w:val="24"/>
          <w:lang w:val="kk-KZ"/>
        </w:rPr>
      </w:pPr>
    </w:p>
    <w:p w:rsidR="000155C4" w:rsidRDefault="000155C4" w:rsidP="000155C4">
      <w:pPr>
        <w:ind w:firstLine="567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СӨЖ нысаны әртүрлі болуы мүмкін:</w:t>
      </w:r>
    </w:p>
    <w:p w:rsidR="000155C4" w:rsidRDefault="000155C4" w:rsidP="000155C4">
      <w:pPr>
        <w:tabs>
          <w:tab w:val="left" w:pos="1080"/>
        </w:tabs>
        <w:ind w:firstLine="567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Өзекті тақырыптардың мәселелерін баяндама, реферат немесе ЭССЕ түрінде жазулуы мүмкін.</w:t>
      </w:r>
    </w:p>
    <w:p w:rsidR="000155C4" w:rsidRDefault="000155C4" w:rsidP="000155C4">
      <w:pPr>
        <w:rPr>
          <w:b/>
          <w:sz w:val="24"/>
          <w:szCs w:val="24"/>
          <w:lang w:val="kk-KZ"/>
        </w:rPr>
      </w:pPr>
    </w:p>
    <w:p w:rsidR="000155C4" w:rsidRDefault="000155C4" w:rsidP="000155C4">
      <w:p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СӨЖ тақырыбы</w:t>
      </w:r>
    </w:p>
    <w:p w:rsidR="000155C4" w:rsidRDefault="000155C4" w:rsidP="000155C4">
      <w:pPr>
        <w:rPr>
          <w:b/>
          <w:sz w:val="24"/>
          <w:szCs w:val="24"/>
          <w:lang w:val="kk-KZ"/>
        </w:rPr>
      </w:pPr>
    </w:p>
    <w:tbl>
      <w:tblPr>
        <w:tblW w:w="91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7459"/>
        <w:gridCol w:w="992"/>
      </w:tblGrid>
      <w:tr w:rsidR="000155C4" w:rsidTr="000155C4">
        <w:trPr>
          <w:cantSplit/>
          <w:trHeight w:val="82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C4" w:rsidRDefault="000155C4">
            <w:pPr>
              <w:tabs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Апта</w:t>
            </w:r>
            <w:r>
              <w:rPr>
                <w:sz w:val="24"/>
                <w:szCs w:val="24"/>
                <w:lang w:eastAsia="en-US"/>
              </w:rPr>
              <w:t xml:space="preserve"> №</w:t>
            </w:r>
          </w:p>
          <w:p w:rsidR="000155C4" w:rsidRDefault="000155C4">
            <w:pPr>
              <w:tabs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Тақырыбы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Балл</w:t>
            </w:r>
          </w:p>
        </w:tc>
      </w:tr>
      <w:tr w:rsidR="000155C4" w:rsidTr="000155C4">
        <w:trPr>
          <w:trHeight w:val="39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spacing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>Адвокаттық қызмет туралы заң бойынша кейбір мәселелер.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0155C4" w:rsidTr="000155C4">
        <w:trPr>
          <w:trHeight w:val="39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spacing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13 </w:t>
            </w:r>
            <w:r>
              <w:rPr>
                <w:bCs/>
                <w:sz w:val="20"/>
                <w:szCs w:val="20"/>
                <w:lang w:val="kk-KZ" w:eastAsia="en-US"/>
              </w:rPr>
              <w:t xml:space="preserve">қараша </w:t>
            </w:r>
            <w:r>
              <w:rPr>
                <w:bCs/>
                <w:sz w:val="20"/>
                <w:szCs w:val="20"/>
                <w:lang w:eastAsia="en-US"/>
              </w:rPr>
              <w:t>1980</w:t>
            </w:r>
            <w:r>
              <w:rPr>
                <w:bCs/>
                <w:sz w:val="20"/>
                <w:szCs w:val="20"/>
                <w:lang w:val="kk-KZ" w:eastAsia="en-US"/>
              </w:rPr>
              <w:t xml:space="preserve"> жылғы Қазақ ССР</w:t>
            </w:r>
            <w:r>
              <w:rPr>
                <w:bCs/>
                <w:sz w:val="20"/>
                <w:szCs w:val="20"/>
                <w:lang w:eastAsia="en-US"/>
              </w:rPr>
              <w:t>-</w:t>
            </w:r>
            <w:r>
              <w:rPr>
                <w:bCs/>
                <w:sz w:val="20"/>
                <w:szCs w:val="20"/>
                <w:lang w:val="kk-KZ" w:eastAsia="en-US"/>
              </w:rPr>
              <w:t>нің адвокатурасы туралы ереже.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spacing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5</w:t>
            </w:r>
          </w:p>
        </w:tc>
      </w:tr>
      <w:tr w:rsidR="000155C4" w:rsidTr="000155C4">
        <w:trPr>
          <w:trHeight w:val="39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spacing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 xml:space="preserve">ҚР Президентінің </w:t>
            </w:r>
            <w:r>
              <w:rPr>
                <w:bCs/>
                <w:sz w:val="20"/>
                <w:szCs w:val="20"/>
                <w:lang w:eastAsia="en-US"/>
              </w:rPr>
              <w:t xml:space="preserve">17 </w:t>
            </w:r>
            <w:r>
              <w:rPr>
                <w:bCs/>
                <w:sz w:val="20"/>
                <w:szCs w:val="20"/>
                <w:lang w:val="kk-KZ" w:eastAsia="en-US"/>
              </w:rPr>
              <w:t xml:space="preserve">сәуір </w:t>
            </w:r>
            <w:r>
              <w:rPr>
                <w:bCs/>
                <w:sz w:val="20"/>
                <w:szCs w:val="20"/>
                <w:lang w:eastAsia="en-US"/>
              </w:rPr>
              <w:t xml:space="preserve">1995 </w:t>
            </w:r>
            <w:r>
              <w:rPr>
                <w:bCs/>
                <w:sz w:val="20"/>
                <w:szCs w:val="20"/>
                <w:lang w:val="kk-KZ" w:eastAsia="en-US"/>
              </w:rPr>
              <w:t>жылғы Заң күші бар «Лицензиялау туралы» Жарлығы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spacing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5</w:t>
            </w:r>
          </w:p>
        </w:tc>
      </w:tr>
      <w:tr w:rsidR="000155C4" w:rsidTr="000155C4">
        <w:trPr>
          <w:trHeight w:val="39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spacing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>Адвокаттар алқасының қоры.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spacing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5</w:t>
            </w:r>
          </w:p>
        </w:tc>
      </w:tr>
      <w:tr w:rsidR="000155C4" w:rsidTr="000155C4">
        <w:trPr>
          <w:trHeight w:val="39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spacing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 xml:space="preserve">Заң кеңестерін беру </w:t>
            </w:r>
            <w:r>
              <w:rPr>
                <w:bCs/>
                <w:sz w:val="20"/>
                <w:szCs w:val="20"/>
                <w:lang w:eastAsia="en-US"/>
              </w:rPr>
              <w:t>–</w:t>
            </w:r>
            <w:r>
              <w:rPr>
                <w:bCs/>
                <w:sz w:val="20"/>
                <w:szCs w:val="20"/>
                <w:lang w:val="kk-KZ" w:eastAsia="en-US"/>
              </w:rPr>
              <w:t xml:space="preserve"> адвокаттық қызметтің нысаны ретінде.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spacing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5</w:t>
            </w:r>
          </w:p>
        </w:tc>
      </w:tr>
      <w:tr w:rsidR="000155C4" w:rsidTr="000155C4">
        <w:trPr>
          <w:trHeight w:val="39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spacing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>Адвокатура коммерциялық емес ұйым ретінде.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spacing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5</w:t>
            </w:r>
          </w:p>
        </w:tc>
      </w:tr>
      <w:tr w:rsidR="000155C4" w:rsidTr="000155C4">
        <w:trPr>
          <w:trHeight w:val="39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spacing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>Шаруашылық дауларын қарау кезіндегі іс жүргізуде адвокаттардың рөлі.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spacing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5</w:t>
            </w:r>
          </w:p>
        </w:tc>
      </w:tr>
      <w:tr w:rsidR="000155C4" w:rsidTr="000155C4">
        <w:trPr>
          <w:trHeight w:val="39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spacing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>Адвокаттар алқасы мүшелерінің еңбегін реттеу.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spacing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5</w:t>
            </w:r>
          </w:p>
        </w:tc>
      </w:tr>
      <w:tr w:rsidR="000155C4" w:rsidTr="000155C4">
        <w:trPr>
          <w:trHeight w:val="39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spacing w:line="276" w:lineRule="auto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Қорғаушы бола алатын тұлғалар.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spacing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5</w:t>
            </w:r>
          </w:p>
        </w:tc>
      </w:tr>
      <w:tr w:rsidR="000155C4" w:rsidTr="000155C4">
        <w:trPr>
          <w:trHeight w:val="39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>Адвокаттың азаматтық</w:t>
            </w:r>
            <w:r>
              <w:rPr>
                <w:bCs/>
                <w:sz w:val="20"/>
                <w:szCs w:val="20"/>
                <w:lang w:eastAsia="en-US"/>
              </w:rPr>
              <w:t>-</w:t>
            </w:r>
            <w:r>
              <w:rPr>
                <w:bCs/>
                <w:sz w:val="20"/>
                <w:szCs w:val="20"/>
                <w:lang w:val="kk-KZ" w:eastAsia="en-US"/>
              </w:rPr>
              <w:t>құқықтық және қылмыстық жауапкершілігі.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spacing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5</w:t>
            </w:r>
          </w:p>
        </w:tc>
      </w:tr>
      <w:tr w:rsidR="000155C4" w:rsidTr="000155C4">
        <w:trPr>
          <w:trHeight w:val="39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spacing w:line="276" w:lineRule="auto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>Адвокаттар қызметінің этикалық қағидалары.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spacing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5</w:t>
            </w:r>
          </w:p>
        </w:tc>
      </w:tr>
      <w:tr w:rsidR="000155C4" w:rsidTr="000155C4">
        <w:trPr>
          <w:trHeight w:val="39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spacing w:line="276" w:lineRule="auto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>Адвокаттық құпияны сақтамау мәселесі.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spacing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5</w:t>
            </w:r>
          </w:p>
        </w:tc>
      </w:tr>
      <w:tr w:rsidR="000155C4" w:rsidTr="000155C4">
        <w:trPr>
          <w:trHeight w:val="39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spacing w:line="276" w:lineRule="auto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>Азаматтық іс бойынша адвокаттың істі жүргізу жағдайы.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spacing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5</w:t>
            </w:r>
          </w:p>
        </w:tc>
      </w:tr>
      <w:tr w:rsidR="000155C4" w:rsidTr="000155C4">
        <w:trPr>
          <w:trHeight w:val="39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spacing w:line="276" w:lineRule="auto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>Әкімшілік іс бойынша адвокаттың істі жүргізу жағдайы.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spacing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5</w:t>
            </w:r>
          </w:p>
        </w:tc>
      </w:tr>
      <w:tr w:rsidR="000155C4" w:rsidTr="000155C4">
        <w:trPr>
          <w:trHeight w:val="39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spacing w:line="276" w:lineRule="auto"/>
              <w:rPr>
                <w:bCs/>
                <w:sz w:val="20"/>
                <w:szCs w:val="20"/>
                <w:lang w:val="kk-KZ"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22</w:t>
            </w:r>
            <w:proofErr w:type="gramEnd"/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en-US"/>
              </w:rPr>
              <w:t xml:space="preserve">қаңтар </w:t>
            </w:r>
            <w:r>
              <w:rPr>
                <w:bCs/>
                <w:sz w:val="20"/>
                <w:szCs w:val="20"/>
                <w:lang w:eastAsia="en-US"/>
              </w:rPr>
              <w:t xml:space="preserve">1993 </w:t>
            </w:r>
            <w:r>
              <w:rPr>
                <w:bCs/>
                <w:sz w:val="20"/>
                <w:szCs w:val="20"/>
                <w:lang w:val="kk-KZ" w:eastAsia="en-US"/>
              </w:rPr>
              <w:t>жылғы «Азаматтық, отбасылық және қылмыстық істер бойынша өзара құқықтық көмек көрсету туралы» Кишенев Конвенциясы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spacing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5</w:t>
            </w:r>
          </w:p>
        </w:tc>
      </w:tr>
      <w:tr w:rsidR="000155C4" w:rsidTr="000155C4">
        <w:trPr>
          <w:trHeight w:val="39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C4" w:rsidRDefault="000155C4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tabs>
                <w:tab w:val="left" w:pos="426"/>
              </w:tabs>
              <w:spacing w:line="276" w:lineRule="auto"/>
              <w:rPr>
                <w:bCs/>
                <w:sz w:val="24"/>
                <w:szCs w:val="24"/>
                <w:lang w:val="kk-KZ" w:eastAsia="en-US"/>
              </w:rPr>
            </w:pPr>
            <w:r>
              <w:rPr>
                <w:bCs/>
                <w:sz w:val="24"/>
                <w:szCs w:val="24"/>
                <w:lang w:val="kk-KZ" w:eastAsia="en-US"/>
              </w:rPr>
              <w:t>Барлығы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tabs>
                <w:tab w:val="left" w:pos="426"/>
              </w:tabs>
              <w:spacing w:line="276" w:lineRule="auto"/>
              <w:rPr>
                <w:bCs/>
                <w:sz w:val="24"/>
                <w:szCs w:val="24"/>
                <w:lang w:val="kk-KZ" w:eastAsia="en-US"/>
              </w:rPr>
            </w:pPr>
            <w:r>
              <w:rPr>
                <w:bCs/>
                <w:sz w:val="24"/>
                <w:szCs w:val="24"/>
                <w:lang w:val="kk-KZ" w:eastAsia="en-US"/>
              </w:rPr>
              <w:t>75</w:t>
            </w:r>
          </w:p>
        </w:tc>
      </w:tr>
    </w:tbl>
    <w:p w:rsidR="000155C4" w:rsidRDefault="000155C4" w:rsidP="000155C4">
      <w:pPr>
        <w:rPr>
          <w:sz w:val="24"/>
          <w:szCs w:val="24"/>
          <w:lang w:val="kk-KZ"/>
        </w:rPr>
      </w:pPr>
    </w:p>
    <w:p w:rsidR="000155C4" w:rsidRDefault="000155C4" w:rsidP="000155C4">
      <w:pPr>
        <w:tabs>
          <w:tab w:val="left" w:pos="426"/>
        </w:tabs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СӨЖ тақыбыры</w:t>
      </w:r>
    </w:p>
    <w:p w:rsidR="000155C4" w:rsidRDefault="000155C4" w:rsidP="000155C4">
      <w:pPr>
        <w:tabs>
          <w:tab w:val="left" w:pos="426"/>
        </w:tabs>
        <w:jc w:val="both"/>
        <w:rPr>
          <w:sz w:val="24"/>
          <w:szCs w:val="24"/>
        </w:rPr>
      </w:pPr>
    </w:p>
    <w:tbl>
      <w:tblPr>
        <w:tblW w:w="9240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5618"/>
        <w:gridCol w:w="2837"/>
      </w:tblGrid>
      <w:tr w:rsidR="000155C4" w:rsidTr="000155C4">
        <w:trPr>
          <w:trHeight w:val="351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pStyle w:val="a3"/>
              <w:tabs>
                <w:tab w:val="left" w:pos="426"/>
              </w:tabs>
              <w:spacing w:after="0"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№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pStyle w:val="a3"/>
              <w:tabs>
                <w:tab w:val="left" w:pos="426"/>
              </w:tabs>
              <w:spacing w:after="0"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Тақырыбы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pStyle w:val="a3"/>
              <w:tabs>
                <w:tab w:val="left" w:pos="426"/>
              </w:tabs>
              <w:spacing w:after="0"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Бақылау түрі</w:t>
            </w:r>
          </w:p>
        </w:tc>
      </w:tr>
      <w:tr w:rsidR="000155C4" w:rsidTr="000155C4">
        <w:trPr>
          <w:trHeight w:val="31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pStyle w:val="a3"/>
              <w:tabs>
                <w:tab w:val="left" w:pos="426"/>
              </w:tabs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pStyle w:val="a3"/>
              <w:tabs>
                <w:tab w:val="left" w:pos="426"/>
              </w:tabs>
              <w:spacing w:after="0"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Адвокатура туралы жалпы ұғым және лны ұйымдастыру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pStyle w:val="a3"/>
              <w:tabs>
                <w:tab w:val="left" w:pos="426"/>
              </w:tabs>
              <w:spacing w:after="0"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Слайдпен презентация</w:t>
            </w:r>
          </w:p>
        </w:tc>
      </w:tr>
      <w:tr w:rsidR="000155C4" w:rsidTr="000155C4">
        <w:trPr>
          <w:trHeight w:val="31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tabs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Адвокатураның маңызы мен мақсаты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pStyle w:val="a3"/>
              <w:tabs>
                <w:tab w:val="left" w:pos="426"/>
              </w:tabs>
              <w:spacing w:after="0"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Слайдпен презентация</w:t>
            </w:r>
          </w:p>
        </w:tc>
      </w:tr>
      <w:tr w:rsidR="000155C4" w:rsidTr="000155C4">
        <w:trPr>
          <w:trHeight w:val="31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tabs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Адвокаттық қызметтің негізгі бағыттары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pStyle w:val="a3"/>
              <w:tabs>
                <w:tab w:val="left" w:pos="426"/>
              </w:tabs>
              <w:spacing w:after="0"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Слайдпен презентация</w:t>
            </w:r>
          </w:p>
        </w:tc>
      </w:tr>
      <w:tr w:rsidR="000155C4" w:rsidTr="000155C4">
        <w:trPr>
          <w:trHeight w:val="31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tabs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Заң кеңестерін беру – адвокаттық қызметтің бір нысаны ретінде.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pStyle w:val="a3"/>
              <w:tabs>
                <w:tab w:val="left" w:pos="426"/>
              </w:tabs>
              <w:spacing w:after="0" w:line="276" w:lineRule="auto"/>
              <w:jc w:val="center"/>
              <w:rPr>
                <w:lang w:val="en-US" w:eastAsia="en-US"/>
              </w:rPr>
            </w:pPr>
            <w:r>
              <w:rPr>
                <w:lang w:val="kk-KZ" w:eastAsia="en-US"/>
              </w:rPr>
              <w:t>Слайдпен презентация</w:t>
            </w:r>
          </w:p>
        </w:tc>
      </w:tr>
      <w:tr w:rsidR="000155C4" w:rsidTr="000155C4">
        <w:trPr>
          <w:trHeight w:val="31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tabs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Адвокаттың қылмыстық сотқа қатысуы </w:t>
            </w:r>
            <w:r>
              <w:rPr>
                <w:sz w:val="24"/>
                <w:szCs w:val="24"/>
                <w:lang w:eastAsia="en-US"/>
              </w:rPr>
              <w:t xml:space="preserve">– </w:t>
            </w:r>
            <w:r>
              <w:rPr>
                <w:sz w:val="24"/>
                <w:szCs w:val="24"/>
                <w:lang w:val="kk-KZ" w:eastAsia="en-US"/>
              </w:rPr>
              <w:t>адвокаттық қызметтің нысаны ретінде.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pStyle w:val="a3"/>
              <w:tabs>
                <w:tab w:val="left" w:pos="426"/>
              </w:tabs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Слайдпен презентация</w:t>
            </w:r>
          </w:p>
        </w:tc>
      </w:tr>
      <w:tr w:rsidR="000155C4" w:rsidTr="000155C4">
        <w:trPr>
          <w:trHeight w:val="31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tabs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Адвокаттар қызметін реттейтін заңдар.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pStyle w:val="a3"/>
              <w:tabs>
                <w:tab w:val="left" w:pos="426"/>
              </w:tabs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Слайдпен презентация</w:t>
            </w:r>
          </w:p>
        </w:tc>
      </w:tr>
      <w:tr w:rsidR="000155C4" w:rsidTr="000155C4">
        <w:trPr>
          <w:trHeight w:val="31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tabs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Кеңес уақыты мен қазіргі уақытта адвокатураның даму тәртібі.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pStyle w:val="a3"/>
              <w:tabs>
                <w:tab w:val="left" w:pos="426"/>
              </w:tabs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Слайдпен презентация</w:t>
            </w:r>
          </w:p>
        </w:tc>
      </w:tr>
      <w:tr w:rsidR="000155C4" w:rsidTr="000155C4">
        <w:trPr>
          <w:trHeight w:val="31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tabs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Адвокаттар алқасы және оның пайда болуының тәртібі.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pStyle w:val="a3"/>
              <w:tabs>
                <w:tab w:val="left" w:pos="426"/>
              </w:tabs>
              <w:spacing w:after="0"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Слайдпен презентация</w:t>
            </w:r>
          </w:p>
        </w:tc>
      </w:tr>
      <w:tr w:rsidR="000155C4" w:rsidTr="000155C4">
        <w:trPr>
          <w:trHeight w:val="31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tabs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Адвокаттар ұйымы мен қызметтің демократиялық қағидалары.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pStyle w:val="a3"/>
              <w:tabs>
                <w:tab w:val="left" w:pos="426"/>
              </w:tabs>
              <w:spacing w:after="0"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Слайдпен презентация</w:t>
            </w:r>
          </w:p>
        </w:tc>
      </w:tr>
      <w:tr w:rsidR="000155C4" w:rsidTr="000155C4">
        <w:trPr>
          <w:trHeight w:val="31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tabs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Адвокаттар алқасы </w:t>
            </w:r>
            <w:r>
              <w:rPr>
                <w:sz w:val="24"/>
                <w:szCs w:val="24"/>
                <w:lang w:val="en-US" w:eastAsia="en-US"/>
              </w:rPr>
              <w:t xml:space="preserve">– </w:t>
            </w:r>
            <w:r>
              <w:rPr>
                <w:sz w:val="24"/>
                <w:szCs w:val="24"/>
                <w:lang w:val="kk-KZ" w:eastAsia="en-US"/>
              </w:rPr>
              <w:t xml:space="preserve">адвокаттық қызметпен айналысатын тұлғалардың өзін </w:t>
            </w:r>
            <w:r>
              <w:rPr>
                <w:sz w:val="24"/>
                <w:szCs w:val="24"/>
                <w:lang w:val="en-US" w:eastAsia="en-US"/>
              </w:rPr>
              <w:t>–</w:t>
            </w:r>
            <w:r>
              <w:rPr>
                <w:sz w:val="24"/>
                <w:szCs w:val="24"/>
                <w:lang w:val="kk-KZ" w:eastAsia="en-US"/>
              </w:rPr>
              <w:t xml:space="preserve"> өзі басқаратын тәуелсіз ұйымы.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pStyle w:val="a3"/>
              <w:tabs>
                <w:tab w:val="left" w:pos="426"/>
              </w:tabs>
              <w:spacing w:after="0"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Слайдпен презентация</w:t>
            </w:r>
          </w:p>
        </w:tc>
      </w:tr>
      <w:tr w:rsidR="000155C4" w:rsidTr="000155C4">
        <w:trPr>
          <w:trHeight w:val="31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tabs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Адвокаттар алқасының органдары.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pStyle w:val="a3"/>
              <w:tabs>
                <w:tab w:val="left" w:pos="426"/>
              </w:tabs>
              <w:spacing w:after="0"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Слайдпен презентация</w:t>
            </w:r>
          </w:p>
        </w:tc>
      </w:tr>
      <w:tr w:rsidR="000155C4" w:rsidTr="000155C4">
        <w:trPr>
          <w:trHeight w:val="31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tabs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Адвокаттар алқасы мүшелерінің жалпы жиналысы (конференциясы) және оның мәртебесі.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pStyle w:val="a3"/>
              <w:tabs>
                <w:tab w:val="left" w:pos="426"/>
              </w:tabs>
              <w:spacing w:after="0"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Слайдпен презентация</w:t>
            </w:r>
          </w:p>
        </w:tc>
      </w:tr>
      <w:tr w:rsidR="000155C4" w:rsidTr="000155C4">
        <w:trPr>
          <w:trHeight w:val="31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tabs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Адвокаттар төреалқасын саулау тәртібі және оның өкілеттігі.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pStyle w:val="a3"/>
              <w:tabs>
                <w:tab w:val="left" w:pos="426"/>
              </w:tabs>
              <w:spacing w:after="0"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Слайдпен презентация</w:t>
            </w:r>
          </w:p>
        </w:tc>
      </w:tr>
      <w:tr w:rsidR="000155C4" w:rsidTr="000155C4">
        <w:trPr>
          <w:trHeight w:val="31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tabs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Тексеру комиссиясы </w:t>
            </w:r>
            <w:r>
              <w:rPr>
                <w:sz w:val="24"/>
                <w:szCs w:val="24"/>
                <w:lang w:eastAsia="en-US"/>
              </w:rPr>
              <w:t xml:space="preserve">– </w:t>
            </w:r>
            <w:r>
              <w:rPr>
                <w:sz w:val="24"/>
                <w:szCs w:val="24"/>
                <w:lang w:val="kk-KZ" w:eastAsia="en-US"/>
              </w:rPr>
              <w:t>адвокаттар алқасының органы.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pStyle w:val="a3"/>
              <w:tabs>
                <w:tab w:val="left" w:pos="426"/>
              </w:tabs>
              <w:spacing w:after="0"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Слайдпен презентация</w:t>
            </w:r>
          </w:p>
        </w:tc>
      </w:tr>
      <w:tr w:rsidR="000155C4" w:rsidTr="000155C4">
        <w:trPr>
          <w:trHeight w:val="31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tabs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Адвокаттың сынақтан өтушісі, оның құқықтары мен міндеттері.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pStyle w:val="a3"/>
              <w:tabs>
                <w:tab w:val="left" w:pos="426"/>
              </w:tabs>
              <w:spacing w:after="0"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Слайдпен презентация</w:t>
            </w:r>
          </w:p>
        </w:tc>
      </w:tr>
      <w:tr w:rsidR="000155C4" w:rsidTr="000155C4">
        <w:trPr>
          <w:trHeight w:val="31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16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tabs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Адвокаттың азаматтарған тегін заңдылық көмек көрсетуі.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pStyle w:val="a3"/>
              <w:tabs>
                <w:tab w:val="left" w:pos="426"/>
              </w:tabs>
              <w:spacing w:after="0"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Слайдпен презентация</w:t>
            </w:r>
          </w:p>
        </w:tc>
      </w:tr>
      <w:tr w:rsidR="000155C4" w:rsidTr="000155C4">
        <w:trPr>
          <w:trHeight w:val="31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17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tabs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Әділет органдарының кәсіби біліктілік алқасы.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pStyle w:val="a3"/>
              <w:tabs>
                <w:tab w:val="left" w:pos="426"/>
              </w:tabs>
              <w:spacing w:after="0"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Слайдпен презентация</w:t>
            </w:r>
          </w:p>
        </w:tc>
      </w:tr>
      <w:tr w:rsidR="000155C4" w:rsidTr="000155C4">
        <w:trPr>
          <w:trHeight w:val="31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18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tabs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Адвокаттардың лицензиясы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pStyle w:val="a3"/>
              <w:tabs>
                <w:tab w:val="left" w:pos="426"/>
              </w:tabs>
              <w:spacing w:after="0"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Слайдпен презентация</w:t>
            </w:r>
          </w:p>
        </w:tc>
      </w:tr>
      <w:tr w:rsidR="000155C4" w:rsidTr="000155C4">
        <w:trPr>
          <w:trHeight w:val="31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19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tabs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Адвокаттар алқасы мүшелігіне қабылдау тәртібі.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pStyle w:val="a3"/>
              <w:tabs>
                <w:tab w:val="left" w:pos="426"/>
              </w:tabs>
              <w:spacing w:after="0"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Слайдпен презентация</w:t>
            </w:r>
          </w:p>
        </w:tc>
      </w:tr>
      <w:tr w:rsidR="000155C4" w:rsidTr="000155C4">
        <w:trPr>
          <w:trHeight w:val="31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tabs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Адвокаттар алқасы мүшелігінен шығару.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pStyle w:val="a3"/>
              <w:tabs>
                <w:tab w:val="left" w:pos="426"/>
              </w:tabs>
              <w:spacing w:after="0"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Слайдпен презентация</w:t>
            </w:r>
          </w:p>
        </w:tc>
      </w:tr>
      <w:tr w:rsidR="000155C4" w:rsidTr="000155C4">
        <w:trPr>
          <w:trHeight w:val="31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21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tabs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Адвокаттардың кәсіби құпияны сақтау міндеттілігі.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pStyle w:val="a3"/>
              <w:tabs>
                <w:tab w:val="left" w:pos="426"/>
              </w:tabs>
              <w:spacing w:after="0"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Слайдпен презентация</w:t>
            </w:r>
          </w:p>
        </w:tc>
      </w:tr>
      <w:tr w:rsidR="000155C4" w:rsidTr="000155C4">
        <w:trPr>
          <w:trHeight w:val="31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22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tabs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Адвокаттардың еңбек ақысын төлеуді реттейтін нормативтік акт.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pStyle w:val="a3"/>
              <w:tabs>
                <w:tab w:val="left" w:pos="426"/>
              </w:tabs>
              <w:spacing w:after="0"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Слайдпен презентация</w:t>
            </w:r>
          </w:p>
        </w:tc>
      </w:tr>
      <w:tr w:rsidR="000155C4" w:rsidTr="000155C4">
        <w:trPr>
          <w:trHeight w:val="31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23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tabs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Адвокаттар мен олардың көмекшілеріне тәртіптік жауапкершілік қолдану тәртібі және алу тәртібі.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pStyle w:val="a3"/>
              <w:tabs>
                <w:tab w:val="left" w:pos="426"/>
              </w:tabs>
              <w:spacing w:after="0"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Слайдпен презентация</w:t>
            </w:r>
          </w:p>
        </w:tc>
      </w:tr>
      <w:tr w:rsidR="000155C4" w:rsidTr="000155C4">
        <w:trPr>
          <w:trHeight w:val="31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tabs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Қорғаушыны ауыстыру шарттары.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pStyle w:val="a3"/>
              <w:tabs>
                <w:tab w:val="left" w:pos="426"/>
              </w:tabs>
              <w:spacing w:after="0"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Слайдпен презентация</w:t>
            </w:r>
          </w:p>
        </w:tc>
      </w:tr>
      <w:tr w:rsidR="000155C4" w:rsidTr="000155C4">
        <w:trPr>
          <w:trHeight w:val="31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tabs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Адвокаттың қорғаушы ретінде іске қатысуын шектейтін жағдайлар.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pStyle w:val="a3"/>
              <w:tabs>
                <w:tab w:val="left" w:pos="426"/>
              </w:tabs>
              <w:spacing w:after="0"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Слайдпен презентация</w:t>
            </w:r>
          </w:p>
        </w:tc>
      </w:tr>
      <w:tr w:rsidR="000155C4" w:rsidTr="000155C4">
        <w:trPr>
          <w:trHeight w:val="31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26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tabs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Заң күшіне енген сот қаулыларын қайта қарау мен шағымдануда адвокаттардың қатысуы.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pStyle w:val="a3"/>
              <w:tabs>
                <w:tab w:val="left" w:pos="426"/>
              </w:tabs>
              <w:spacing w:after="0"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Слайдпен презентация</w:t>
            </w:r>
          </w:p>
        </w:tc>
      </w:tr>
      <w:tr w:rsidR="000155C4" w:rsidTr="000155C4">
        <w:trPr>
          <w:trHeight w:val="31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tabs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Заң консультациясының меңгерушісінің өкілеттілігі мен міндеттері.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pStyle w:val="a3"/>
              <w:tabs>
                <w:tab w:val="left" w:pos="426"/>
              </w:tabs>
              <w:spacing w:after="0"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Слайдпен презентация</w:t>
            </w:r>
          </w:p>
        </w:tc>
      </w:tr>
      <w:tr w:rsidR="000155C4" w:rsidTr="000155C4">
        <w:trPr>
          <w:trHeight w:val="31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28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tabs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Адвокатураның мемлекеттік органдармен байланысы.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pStyle w:val="a3"/>
              <w:tabs>
                <w:tab w:val="left" w:pos="426"/>
              </w:tabs>
              <w:spacing w:after="0"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Слайдпен презентация</w:t>
            </w:r>
          </w:p>
        </w:tc>
      </w:tr>
      <w:tr w:rsidR="000155C4" w:rsidTr="000155C4">
        <w:trPr>
          <w:trHeight w:val="31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29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tabs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Тағайындау бойынша қорғаушының іске қатысуы.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pStyle w:val="a3"/>
              <w:tabs>
                <w:tab w:val="left" w:pos="426"/>
              </w:tabs>
              <w:spacing w:after="0"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Слайдпен презентация</w:t>
            </w:r>
          </w:p>
        </w:tc>
      </w:tr>
      <w:tr w:rsidR="000155C4" w:rsidTr="000155C4">
        <w:trPr>
          <w:trHeight w:val="31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30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tabs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Шақыру бойынша қорғаушының іске қатысуы.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C4" w:rsidRDefault="000155C4">
            <w:pPr>
              <w:pStyle w:val="a3"/>
              <w:tabs>
                <w:tab w:val="left" w:pos="426"/>
              </w:tabs>
              <w:spacing w:after="0"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Слайдпен презентация</w:t>
            </w:r>
          </w:p>
        </w:tc>
      </w:tr>
    </w:tbl>
    <w:p w:rsidR="000155C4" w:rsidRDefault="000155C4" w:rsidP="000155C4">
      <w:pPr>
        <w:pStyle w:val="a5"/>
        <w:tabs>
          <w:tab w:val="left" w:pos="426"/>
        </w:tabs>
        <w:ind w:firstLine="0"/>
        <w:rPr>
          <w:b/>
          <w:sz w:val="24"/>
          <w:szCs w:val="24"/>
          <w:lang w:val="kk-KZ"/>
        </w:rPr>
      </w:pPr>
    </w:p>
    <w:p w:rsidR="000155C4" w:rsidRDefault="000155C4" w:rsidP="000155C4">
      <w:pPr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2. Берілген жұмыстың жүйесі</w:t>
      </w:r>
    </w:p>
    <w:p w:rsidR="000155C4" w:rsidRDefault="000155C4" w:rsidP="000155C4">
      <w:pPr>
        <w:jc w:val="both"/>
        <w:rPr>
          <w:b/>
          <w:sz w:val="24"/>
          <w:szCs w:val="24"/>
          <w:lang w:val="kk-KZ"/>
        </w:rPr>
      </w:pPr>
    </w:p>
    <w:p w:rsidR="000155C4" w:rsidRDefault="000155C4" w:rsidP="000155C4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kk-KZ"/>
        </w:rPr>
        <w:t>Слайд түрінде презентация насанында орындалады</w:t>
      </w:r>
    </w:p>
    <w:p w:rsidR="000155C4" w:rsidRDefault="000155C4" w:rsidP="000155C4">
      <w:pPr>
        <w:jc w:val="both"/>
        <w:rPr>
          <w:b/>
          <w:sz w:val="24"/>
          <w:szCs w:val="24"/>
          <w:lang w:val="en-US"/>
        </w:rPr>
      </w:pPr>
    </w:p>
    <w:p w:rsidR="000155C4" w:rsidRDefault="000155C4" w:rsidP="000155C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3. </w:t>
      </w:r>
      <w:r>
        <w:rPr>
          <w:b/>
          <w:sz w:val="24"/>
          <w:szCs w:val="24"/>
          <w:lang w:val="kk-KZ"/>
        </w:rPr>
        <w:t>Рәсімделу бойынша талаптар</w:t>
      </w:r>
    </w:p>
    <w:p w:rsidR="000155C4" w:rsidRDefault="000155C4" w:rsidP="000155C4">
      <w:pPr>
        <w:jc w:val="both"/>
        <w:rPr>
          <w:b/>
          <w:sz w:val="24"/>
          <w:szCs w:val="24"/>
        </w:rPr>
      </w:pPr>
    </w:p>
    <w:p w:rsidR="000155C4" w:rsidRDefault="000155C4" w:rsidP="000155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Презентация </w:t>
      </w:r>
      <w:r>
        <w:rPr>
          <w:sz w:val="24"/>
          <w:szCs w:val="24"/>
          <w:lang w:val="kk-KZ"/>
        </w:rPr>
        <w:t xml:space="preserve">студенттің шығармашылық жұмысы болғандықтан сәйкесінше жұмыстың тақырыбын </w:t>
      </w:r>
      <w:proofErr w:type="gramStart"/>
      <w:r>
        <w:rPr>
          <w:sz w:val="24"/>
          <w:szCs w:val="24"/>
          <w:lang w:val="kk-KZ"/>
        </w:rPr>
        <w:t>р</w:t>
      </w:r>
      <w:proofErr w:type="gramEnd"/>
      <w:r>
        <w:rPr>
          <w:sz w:val="24"/>
          <w:szCs w:val="24"/>
          <w:lang w:val="kk-KZ"/>
        </w:rPr>
        <w:t>әсімдеу автордың өзімен анықталады.</w:t>
      </w:r>
    </w:p>
    <w:p w:rsidR="000155C4" w:rsidRDefault="000155C4" w:rsidP="000155C4">
      <w:pPr>
        <w:rPr>
          <w:sz w:val="24"/>
          <w:szCs w:val="24"/>
          <w:lang w:val="kk-KZ"/>
        </w:rPr>
      </w:pPr>
    </w:p>
    <w:p w:rsidR="000155C4" w:rsidRDefault="000155C4" w:rsidP="000155C4">
      <w:pPr>
        <w:rPr>
          <w:sz w:val="24"/>
          <w:szCs w:val="24"/>
          <w:lang w:val="kk-KZ"/>
        </w:rPr>
      </w:pPr>
    </w:p>
    <w:p w:rsidR="000155C4" w:rsidRDefault="000155C4" w:rsidP="000155C4">
      <w:pPr>
        <w:tabs>
          <w:tab w:val="left" w:pos="426"/>
        </w:tabs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ab/>
      </w:r>
      <w:bookmarkStart w:id="1" w:name="_GoBack"/>
      <w:bookmarkEnd w:id="1"/>
      <w:r>
        <w:rPr>
          <w:b/>
          <w:sz w:val="24"/>
          <w:szCs w:val="24"/>
          <w:lang w:val="kk-KZ"/>
        </w:rPr>
        <w:t xml:space="preserve"> </w:t>
      </w:r>
    </w:p>
    <w:p w:rsidR="000155C4" w:rsidRDefault="000155C4" w:rsidP="000155C4">
      <w:pPr>
        <w:rPr>
          <w:sz w:val="24"/>
          <w:szCs w:val="24"/>
        </w:rPr>
      </w:pPr>
    </w:p>
    <w:p w:rsidR="00CA1F61" w:rsidRDefault="00CA1F61"/>
    <w:sectPr w:rsidR="00CA1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95C"/>
    <w:rsid w:val="000155C4"/>
    <w:rsid w:val="004D3563"/>
    <w:rsid w:val="00CA1F61"/>
    <w:rsid w:val="00CA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5C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155C4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155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0155C4"/>
    <w:pPr>
      <w:ind w:firstLine="426"/>
      <w:jc w:val="both"/>
    </w:pPr>
    <w:rPr>
      <w:rFonts w:eastAsia="Batang"/>
      <w:szCs w:val="20"/>
      <w:lang w:eastAsia="ko-KR"/>
    </w:rPr>
  </w:style>
  <w:style w:type="character" w:customStyle="1" w:styleId="a6">
    <w:name w:val="Основной текст с отступом Знак"/>
    <w:basedOn w:val="a0"/>
    <w:link w:val="a5"/>
    <w:semiHidden/>
    <w:rsid w:val="000155C4"/>
    <w:rPr>
      <w:rFonts w:ascii="Times New Roman" w:eastAsia="Batang" w:hAnsi="Times New Roman" w:cs="Times New Roman"/>
      <w:sz w:val="28"/>
      <w:szCs w:val="20"/>
      <w:lang w:eastAsia="ko-KR"/>
    </w:rPr>
  </w:style>
  <w:style w:type="paragraph" w:styleId="a7">
    <w:name w:val="List Paragraph"/>
    <w:basedOn w:val="a"/>
    <w:qFormat/>
    <w:rsid w:val="000155C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Default">
    <w:name w:val="Default"/>
    <w:rsid w:val="000155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5C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155C4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155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0155C4"/>
    <w:pPr>
      <w:ind w:firstLine="426"/>
      <w:jc w:val="both"/>
    </w:pPr>
    <w:rPr>
      <w:rFonts w:eastAsia="Batang"/>
      <w:szCs w:val="20"/>
      <w:lang w:eastAsia="ko-KR"/>
    </w:rPr>
  </w:style>
  <w:style w:type="character" w:customStyle="1" w:styleId="a6">
    <w:name w:val="Основной текст с отступом Знак"/>
    <w:basedOn w:val="a0"/>
    <w:link w:val="a5"/>
    <w:semiHidden/>
    <w:rsid w:val="000155C4"/>
    <w:rPr>
      <w:rFonts w:ascii="Times New Roman" w:eastAsia="Batang" w:hAnsi="Times New Roman" w:cs="Times New Roman"/>
      <w:sz w:val="28"/>
      <w:szCs w:val="20"/>
      <w:lang w:eastAsia="ko-KR"/>
    </w:rPr>
  </w:style>
  <w:style w:type="paragraph" w:styleId="a7">
    <w:name w:val="List Paragraph"/>
    <w:basedOn w:val="a"/>
    <w:qFormat/>
    <w:rsid w:val="000155C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Default">
    <w:name w:val="Default"/>
    <w:rsid w:val="000155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4216</Characters>
  <Application>Microsoft Office Word</Application>
  <DocSecurity>0</DocSecurity>
  <Lines>35</Lines>
  <Paragraphs>9</Paragraphs>
  <ScaleCrop>false</ScaleCrop>
  <Company/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2017-10-01T13:08:00Z</dcterms:created>
  <dcterms:modified xsi:type="dcterms:W3CDTF">2017-10-01T13:08:00Z</dcterms:modified>
</cp:coreProperties>
</file>